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DA5F3C" w:rsidRDefault="001124D6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Enea Połaniec</w:t>
      </w:r>
      <w:r w:rsidR="000B4EF3" w:rsidRPr="00DA5F3C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DA5F3C">
        <w:rPr>
          <w:rFonts w:asciiTheme="minorHAnsi" w:hAnsiTheme="minorHAnsi" w:cs="Arial"/>
          <w:sz w:val="22"/>
          <w:szCs w:val="22"/>
        </w:rPr>
        <w:t xml:space="preserve"> </w:t>
      </w:r>
      <w:r w:rsidR="007E2034">
        <w:rPr>
          <w:rFonts w:asciiTheme="minorHAnsi" w:hAnsiTheme="minorHAnsi" w:cs="Arial"/>
          <w:sz w:val="22"/>
          <w:szCs w:val="22"/>
        </w:rPr>
        <w:t>Połaniec, dnia 21</w:t>
      </w:r>
      <w:r w:rsidR="000C0C6D" w:rsidRPr="00DA5F3C">
        <w:rPr>
          <w:rFonts w:asciiTheme="minorHAnsi" w:hAnsiTheme="minorHAnsi" w:cs="Arial"/>
          <w:sz w:val="22"/>
          <w:szCs w:val="22"/>
        </w:rPr>
        <w:t>.</w:t>
      </w:r>
      <w:r w:rsidR="007E2034">
        <w:rPr>
          <w:rFonts w:asciiTheme="minorHAnsi" w:hAnsiTheme="minorHAnsi" w:cs="Arial"/>
          <w:sz w:val="22"/>
          <w:szCs w:val="22"/>
        </w:rPr>
        <w:t>05.2020</w:t>
      </w:r>
    </w:p>
    <w:p w:rsidR="000B4EF3" w:rsidRPr="00DA5F3C" w:rsidRDefault="00466461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Dział </w:t>
      </w:r>
      <w:r w:rsidR="009B342F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DA5F3C" w:rsidRDefault="00AA4354" w:rsidP="00AA582B">
      <w:pPr>
        <w:pStyle w:val="Nagwek3"/>
        <w:spacing w:line="276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DA5F3C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DA5F3C">
        <w:rPr>
          <w:rFonts w:asciiTheme="minorHAnsi" w:hAnsiTheme="minorHAnsi"/>
          <w:b/>
          <w:sz w:val="22"/>
          <w:szCs w:val="22"/>
        </w:rPr>
        <w:t xml:space="preserve"> </w:t>
      </w:r>
    </w:p>
    <w:p w:rsidR="009F5F6C" w:rsidRPr="00DA5F3C" w:rsidRDefault="009F5F6C" w:rsidP="00AA582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dotyczy: 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bębn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ów</w:t>
      </w:r>
      <w:r w:rsidR="005A3144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7A2C42"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>ych</w:t>
      </w:r>
      <w:r w:rsidRPr="00DA5F3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przenośników taśmowych nawęglania</w:t>
      </w:r>
      <w:r w:rsidRPr="00DA5F3C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DA5F3C" w:rsidRDefault="000B4EF3" w:rsidP="00AA58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F5F6C" w:rsidRDefault="000B4EF3" w:rsidP="00AA582B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A582B">
        <w:rPr>
          <w:rFonts w:asciiTheme="minorHAnsi" w:hAnsiTheme="minorHAnsi" w:cs="Arial"/>
          <w:b/>
          <w:bCs/>
          <w:sz w:val="22"/>
          <w:szCs w:val="22"/>
        </w:rPr>
        <w:t xml:space="preserve">Zakres prac </w:t>
      </w:r>
      <w:r w:rsidR="00C51A78">
        <w:rPr>
          <w:rFonts w:asciiTheme="minorHAnsi" w:hAnsiTheme="minorHAnsi" w:cs="Arial"/>
          <w:b/>
          <w:bCs/>
          <w:sz w:val="22"/>
          <w:szCs w:val="22"/>
        </w:rPr>
        <w:t xml:space="preserve">do wykonania 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C51A78" w:rsidRDefault="00C51A78" w:rsidP="00C51A78">
      <w:pPr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Transport </w:t>
      </w:r>
      <w:r w:rsidR="00055A01">
        <w:rPr>
          <w:rFonts w:asciiTheme="minorHAnsi" w:hAnsiTheme="minorHAnsi" w:cs="Arial"/>
          <w:bCs/>
          <w:sz w:val="22"/>
          <w:szCs w:val="22"/>
        </w:rPr>
        <w:t>1</w:t>
      </w:r>
      <w:r w:rsidR="0076035D">
        <w:rPr>
          <w:rFonts w:asciiTheme="minorHAnsi" w:hAnsiTheme="minorHAnsi" w:cs="Arial"/>
          <w:bCs/>
          <w:sz w:val="22"/>
          <w:szCs w:val="22"/>
        </w:rPr>
        <w:t xml:space="preserve"> sztuk</w:t>
      </w:r>
      <w:r w:rsidR="00055A01">
        <w:rPr>
          <w:rFonts w:asciiTheme="minorHAnsi" w:hAnsiTheme="minorHAnsi" w:cs="Arial"/>
          <w:bCs/>
          <w:sz w:val="22"/>
          <w:szCs w:val="22"/>
        </w:rPr>
        <w:t>a</w:t>
      </w:r>
      <w:r>
        <w:rPr>
          <w:rFonts w:asciiTheme="minorHAnsi" w:hAnsiTheme="minorHAnsi" w:cs="Arial"/>
          <w:bCs/>
          <w:sz w:val="22"/>
          <w:szCs w:val="22"/>
        </w:rPr>
        <w:t xml:space="preserve"> bębn</w:t>
      </w:r>
      <w:r w:rsidR="00977006">
        <w:rPr>
          <w:rFonts w:asciiTheme="minorHAnsi" w:hAnsiTheme="minorHAnsi" w:cs="Arial"/>
          <w:bCs/>
          <w:sz w:val="22"/>
          <w:szCs w:val="22"/>
        </w:rPr>
        <w:t>a</w:t>
      </w:r>
      <w:r>
        <w:rPr>
          <w:rFonts w:asciiTheme="minorHAnsi" w:hAnsiTheme="minorHAnsi" w:cs="Arial"/>
          <w:bCs/>
          <w:sz w:val="22"/>
          <w:szCs w:val="22"/>
        </w:rPr>
        <w:t xml:space="preserve"> z magazynu Zamawiającego do warsztatu Wykonawcy.</w:t>
      </w:r>
    </w:p>
    <w:p w:rsidR="00C51A78" w:rsidRDefault="00C51A78" w:rsidP="00C51A78">
      <w:pPr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ykonanie regeneracji warsztatowej  </w:t>
      </w:r>
      <w:r w:rsidR="00055A01">
        <w:rPr>
          <w:rFonts w:asciiTheme="minorHAnsi" w:hAnsiTheme="minorHAnsi" w:cs="Arial"/>
          <w:bCs/>
          <w:sz w:val="22"/>
          <w:szCs w:val="22"/>
        </w:rPr>
        <w:t>1</w:t>
      </w:r>
      <w:r>
        <w:rPr>
          <w:rFonts w:asciiTheme="minorHAnsi" w:hAnsiTheme="minorHAnsi" w:cs="Arial"/>
          <w:bCs/>
          <w:sz w:val="22"/>
          <w:szCs w:val="22"/>
        </w:rPr>
        <w:t xml:space="preserve"> sztuk</w:t>
      </w:r>
      <w:r w:rsidR="00055A01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zespo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>ł</w:t>
      </w:r>
      <w:r w:rsidR="00977006">
        <w:rPr>
          <w:rFonts w:asciiTheme="minorHAnsi" w:hAnsiTheme="minorHAnsi" w:cs="Arial"/>
          <w:bCs/>
          <w:color w:val="000000"/>
          <w:sz w:val="22"/>
          <w:szCs w:val="22"/>
        </w:rPr>
        <w:t>u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bębn</w:t>
      </w:r>
      <w:r w:rsidR="00977006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 xml:space="preserve"> nienapędow</w:t>
      </w:r>
      <w:r w:rsidR="00977006">
        <w:rPr>
          <w:rFonts w:asciiTheme="minorHAnsi" w:hAnsiTheme="minorHAnsi" w:cs="Arial"/>
          <w:bCs/>
          <w:color w:val="000000"/>
          <w:sz w:val="22"/>
          <w:szCs w:val="22"/>
        </w:rPr>
        <w:t>ego</w:t>
      </w:r>
      <w:r w:rsidR="00C64C95">
        <w:rPr>
          <w:rFonts w:asciiTheme="minorHAnsi" w:hAnsiTheme="minorHAnsi" w:cs="Arial"/>
          <w:bCs/>
          <w:color w:val="000000"/>
          <w:sz w:val="22"/>
          <w:szCs w:val="22"/>
        </w:rPr>
        <w:t xml:space="preserve"> Ø5</w:t>
      </w:r>
      <w:r w:rsidRPr="00BC18E8">
        <w:rPr>
          <w:rFonts w:asciiTheme="minorHAnsi" w:hAnsiTheme="minorHAnsi" w:cs="Arial"/>
          <w:bCs/>
          <w:color w:val="000000"/>
          <w:sz w:val="22"/>
          <w:szCs w:val="22"/>
        </w:rPr>
        <w:t>00 x 2000 nr rys. M380.57-14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64C95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64C95" w:rsidRPr="0048156B">
        <w:rPr>
          <w:rFonts w:asciiTheme="minorHAnsi" w:hAnsiTheme="minorHAnsi" w:cs="Arial"/>
          <w:bCs/>
          <w:sz w:val="22"/>
          <w:szCs w:val="22"/>
        </w:rPr>
        <w:t>110027754)</w:t>
      </w:r>
      <w:r w:rsidR="00C64C95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wg niżej określonego zakresu szczegółowego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C51A78" w:rsidRPr="00C51A78" w:rsidRDefault="00C51A78" w:rsidP="00C51A78">
      <w:pPr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Pr="009C5F0A">
        <w:rPr>
          <w:rFonts w:asciiTheme="minorHAnsi" w:hAnsiTheme="minorHAnsi" w:cs="Arial"/>
          <w:bCs/>
          <w:sz w:val="22"/>
          <w:szCs w:val="22"/>
        </w:rPr>
        <w:t>os</w:t>
      </w:r>
      <w:r>
        <w:rPr>
          <w:rFonts w:asciiTheme="minorHAnsi" w:hAnsiTheme="minorHAnsi" w:cs="Arial"/>
          <w:bCs/>
          <w:sz w:val="22"/>
          <w:szCs w:val="22"/>
        </w:rPr>
        <w:t>tawa do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 magazyn</w:t>
      </w:r>
      <w:r>
        <w:rPr>
          <w:rFonts w:asciiTheme="minorHAnsi" w:hAnsiTheme="minorHAnsi" w:cs="Arial"/>
          <w:bCs/>
          <w:sz w:val="22"/>
          <w:szCs w:val="22"/>
        </w:rPr>
        <w:t xml:space="preserve">u Zamawiającego </w:t>
      </w:r>
      <w:r w:rsidR="00055A01">
        <w:rPr>
          <w:rFonts w:asciiTheme="minorHAnsi" w:hAnsiTheme="minorHAnsi" w:cs="Arial"/>
          <w:bCs/>
          <w:sz w:val="22"/>
          <w:szCs w:val="22"/>
        </w:rPr>
        <w:t>1</w:t>
      </w:r>
      <w:r>
        <w:rPr>
          <w:rFonts w:asciiTheme="minorHAnsi" w:hAnsiTheme="minorHAnsi" w:cs="Arial"/>
          <w:bCs/>
          <w:sz w:val="22"/>
          <w:szCs w:val="22"/>
        </w:rPr>
        <w:t xml:space="preserve"> sztuk</w:t>
      </w:r>
      <w:r w:rsidR="00055A01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 xml:space="preserve"> zregenerowan</w:t>
      </w:r>
      <w:r w:rsidR="00977006">
        <w:rPr>
          <w:rFonts w:asciiTheme="minorHAnsi" w:hAnsiTheme="minorHAnsi" w:cs="Arial"/>
          <w:bCs/>
          <w:sz w:val="22"/>
          <w:szCs w:val="22"/>
        </w:rPr>
        <w:t xml:space="preserve">ego </w:t>
      </w:r>
      <w:r>
        <w:rPr>
          <w:rFonts w:asciiTheme="minorHAnsi" w:hAnsiTheme="minorHAnsi" w:cs="Arial"/>
          <w:bCs/>
          <w:sz w:val="22"/>
          <w:szCs w:val="22"/>
        </w:rPr>
        <w:t>bębn</w:t>
      </w:r>
      <w:r w:rsidR="00977006">
        <w:rPr>
          <w:rFonts w:asciiTheme="minorHAnsi" w:hAnsiTheme="minorHAnsi" w:cs="Arial"/>
          <w:bCs/>
          <w:sz w:val="22"/>
          <w:szCs w:val="22"/>
        </w:rPr>
        <w:t>a</w:t>
      </w:r>
      <w:r w:rsidRPr="009C5F0A">
        <w:rPr>
          <w:rFonts w:asciiTheme="minorHAnsi" w:hAnsiTheme="minorHAnsi" w:cs="Arial"/>
          <w:bCs/>
          <w:sz w:val="22"/>
          <w:szCs w:val="22"/>
        </w:rPr>
        <w:t>.</w:t>
      </w:r>
    </w:p>
    <w:p w:rsidR="00C64C95" w:rsidRPr="00784334" w:rsidRDefault="000B4EF3" w:rsidP="00BC50E3">
      <w:pPr>
        <w:spacing w:before="240" w:after="24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II.  </w:t>
      </w:r>
      <w:r w:rsidR="00C64C95"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regeneracji </w:t>
      </w:r>
      <w:r w:rsidR="00C64C95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="00C64C95" w:rsidRPr="00784334">
        <w:rPr>
          <w:rFonts w:asciiTheme="minorHAnsi" w:hAnsiTheme="minorHAnsi" w:cs="Arial"/>
          <w:b/>
          <w:bCs/>
          <w:sz w:val="22"/>
          <w:szCs w:val="22"/>
        </w:rPr>
        <w:t xml:space="preserve">bębna </w:t>
      </w:r>
      <w:r w:rsidR="00BC50E3">
        <w:rPr>
          <w:rFonts w:asciiTheme="minorHAnsi" w:hAnsiTheme="minorHAnsi" w:cs="Arial"/>
          <w:b/>
          <w:bCs/>
          <w:sz w:val="22"/>
          <w:szCs w:val="22"/>
        </w:rPr>
        <w:t>nie napędowego.</w:t>
      </w:r>
    </w:p>
    <w:p w:rsidR="00C64C95" w:rsidRPr="00784334" w:rsidRDefault="00BC50E3" w:rsidP="00C64C95">
      <w:pPr>
        <w:pStyle w:val="Tekstpodstawowy"/>
        <w:numPr>
          <w:ilvl w:val="0"/>
          <w:numId w:val="4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Szczegółowy zakres r</w:t>
      </w:r>
      <w:r w:rsidR="00C64C9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egeneracj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i pojedynczego</w:t>
      </w:r>
      <w:r w:rsidR="00C64C9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zespołu bębna nienapędowego </w:t>
      </w:r>
      <w:r w:rsidR="00C64C9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Ø500 x 2000 nr rys.</w:t>
      </w:r>
      <w:r w:rsidR="00C64C95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M380.57</w:t>
      </w:r>
      <w:r w:rsidR="00C64C9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-14</w:t>
      </w:r>
      <w:r w:rsidR="00C64C9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obejmuje</w:t>
      </w:r>
      <w:r w:rsidR="00C64C9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C64C95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5554C">
        <w:rPr>
          <w:rFonts w:asciiTheme="minorHAnsi" w:hAnsiTheme="minorHAnsi" w:cs="Arial"/>
          <w:b w:val="0"/>
          <w:color w:val="000000"/>
          <w:sz w:val="22"/>
          <w:szCs w:val="22"/>
        </w:rPr>
        <w:t>Oczyszczenie bębna z resztek węgla, zdjęcie r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esztek gumy okładziny Poltegor.</w:t>
      </w:r>
    </w:p>
    <w:p w:rsidR="00C64C95" w:rsidRPr="0085554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5554C">
        <w:rPr>
          <w:rFonts w:asciiTheme="minorHAnsi" w:hAnsiTheme="minorHAnsi" w:cs="Arial"/>
          <w:b w:val="0"/>
          <w:color w:val="000000"/>
          <w:sz w:val="22"/>
          <w:szCs w:val="22"/>
        </w:rPr>
        <w:t>Demontaż łożyskowania bębna, weryfikacja elementów oraz obudów łożysk.</w:t>
      </w:r>
    </w:p>
    <w:p w:rsidR="00C64C95" w:rsidRPr="00DA5F3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C64C95" w:rsidRPr="00DA5F3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P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rzygotowanie powierzchni bębna do wulkanizacji nowej okładziny. </w:t>
      </w:r>
    </w:p>
    <w:p w:rsidR="00C64C95" w:rsidRPr="007B4860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Regeneracja czopów wału bębna wg dokumentacji technicznej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C64C95" w:rsidRPr="00DA5F3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dla strefy 22 zagrożenia wybuchowego,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metodą wulkanizacji na gorąco o grubości minimum 15 – 20 mm, długość płaszcza bębna wynosi 1600 mm.</w:t>
      </w:r>
    </w:p>
    <w:p w:rsidR="00C64C95" w:rsidRPr="00DA5F3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otworu obudów łożyskowych, wykonanie i wymiana uszkodzonych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tulei i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pokryw labiryntowych – komplet.</w:t>
      </w:r>
    </w:p>
    <w:p w:rsidR="00C64C95" w:rsidRPr="00DA5F3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bębna w wersji 1xL, 1xS, z wymianą na nowe 2 sztuk łożysk nr 22316, wymiana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na nowe </w:t>
      </w: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uszczelnień, pełne smarowanie łożysk.</w:t>
      </w:r>
    </w:p>
    <w:p w:rsidR="00C64C95" w:rsidRPr="00DA5F3C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bębna.</w:t>
      </w:r>
    </w:p>
    <w:p w:rsidR="00C64C95" w:rsidRDefault="00C64C95" w:rsidP="00C64C95">
      <w:pPr>
        <w:pStyle w:val="Tekstpodstawowy"/>
        <w:numPr>
          <w:ilvl w:val="1"/>
          <w:numId w:val="4"/>
        </w:numPr>
        <w:spacing w:line="276" w:lineRule="auto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DA5F3C">
        <w:rPr>
          <w:rFonts w:asciiTheme="minorHAnsi" w:hAnsiTheme="minorHAnsi" w:cs="Arial"/>
          <w:b w:val="0"/>
          <w:color w:val="000000"/>
          <w:sz w:val="22"/>
          <w:szCs w:val="22"/>
        </w:rPr>
        <w:t>Zabezpieczenie antykorozyjne elementów bębna przez piaskowanie powierzchni do 2 stopnia czystości, dwukrotne malowanie farbą podkładową oraz przynajmniej jednokrotne malowanie farbą nawierzchniową epoksydową w kolorze szarym. Całkowita grubość warstw malarskich powinna wynosić minimum 200μm.</w:t>
      </w:r>
    </w:p>
    <w:p w:rsidR="000B4EF3" w:rsidRPr="00AA582B" w:rsidRDefault="000B4EF3" w:rsidP="00AA582B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III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. Warunki techniczne wykonania</w:t>
      </w:r>
      <w:r w:rsidR="00E040F6" w:rsidRPr="00AA582B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AA582B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DA5F3C" w:rsidRDefault="008D18C2" w:rsidP="00AA582B">
      <w:pPr>
        <w:pStyle w:val="Tekstpodstawowywcity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/>
          <w:sz w:val="22"/>
          <w:szCs w:val="22"/>
        </w:rPr>
        <w:t>Bęb</w:t>
      </w:r>
      <w:r w:rsidR="00F15B50">
        <w:rPr>
          <w:rFonts w:asciiTheme="minorHAnsi" w:hAnsiTheme="minorHAnsi"/>
          <w:sz w:val="22"/>
          <w:szCs w:val="22"/>
        </w:rPr>
        <w:t>e</w:t>
      </w:r>
      <w:r w:rsidRPr="00DA5F3C">
        <w:rPr>
          <w:rFonts w:asciiTheme="minorHAnsi" w:hAnsiTheme="minorHAnsi"/>
          <w:sz w:val="22"/>
          <w:szCs w:val="22"/>
        </w:rPr>
        <w:t>n zostan</w:t>
      </w:r>
      <w:r w:rsidR="00F15B50">
        <w:rPr>
          <w:rFonts w:asciiTheme="minorHAnsi" w:hAnsiTheme="minorHAnsi"/>
          <w:sz w:val="22"/>
          <w:szCs w:val="22"/>
        </w:rPr>
        <w:t>ie</w:t>
      </w:r>
      <w:r w:rsidRPr="00DA5F3C">
        <w:rPr>
          <w:rFonts w:asciiTheme="minorHAnsi" w:hAnsiTheme="minorHAnsi"/>
          <w:sz w:val="22"/>
          <w:szCs w:val="22"/>
        </w:rPr>
        <w:t xml:space="preserve"> </w:t>
      </w:r>
      <w:r w:rsidR="006E11CC" w:rsidRPr="00DA5F3C">
        <w:rPr>
          <w:rFonts w:asciiTheme="minorHAnsi" w:hAnsiTheme="minorHAnsi"/>
          <w:sz w:val="22"/>
          <w:szCs w:val="22"/>
        </w:rPr>
        <w:t>odebran</w:t>
      </w:r>
      <w:r w:rsidR="00F15B50">
        <w:rPr>
          <w:rFonts w:asciiTheme="minorHAnsi" w:hAnsiTheme="minorHAnsi"/>
          <w:sz w:val="22"/>
          <w:szCs w:val="22"/>
        </w:rPr>
        <w:t>y</w:t>
      </w:r>
      <w:r w:rsidR="006E11CC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</w:t>
      </w:r>
      <w:r w:rsidR="00F15B50">
        <w:rPr>
          <w:rFonts w:asciiTheme="minorHAnsi" w:hAnsiTheme="minorHAnsi"/>
          <w:sz w:val="22"/>
          <w:szCs w:val="22"/>
        </w:rPr>
        <w:t xml:space="preserve">wykonania regeneracji warsztatowej </w:t>
      </w:r>
      <w:r w:rsidR="00E240DE" w:rsidRPr="00DA5F3C">
        <w:rPr>
          <w:rFonts w:asciiTheme="minorHAnsi" w:hAnsiTheme="minorHAnsi"/>
          <w:sz w:val="22"/>
          <w:szCs w:val="22"/>
        </w:rPr>
        <w:t>z siedziby Zamawiającego i przetransportowan</w:t>
      </w:r>
      <w:r w:rsidR="00F15B50">
        <w:rPr>
          <w:rFonts w:asciiTheme="minorHAnsi" w:hAnsiTheme="minorHAnsi"/>
          <w:sz w:val="22"/>
          <w:szCs w:val="22"/>
        </w:rPr>
        <w:t>y</w:t>
      </w:r>
      <w:r w:rsidR="00E240DE" w:rsidRPr="00DA5F3C">
        <w:rPr>
          <w:rFonts w:asciiTheme="minorHAnsi" w:hAnsiTheme="minorHAnsi"/>
          <w:sz w:val="22"/>
          <w:szCs w:val="22"/>
        </w:rPr>
        <w:t xml:space="preserve"> </w:t>
      </w:r>
      <w:r w:rsidR="000B4EF3" w:rsidRPr="00DA5F3C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DA5F3C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DA5F3C">
        <w:rPr>
          <w:rFonts w:asciiTheme="minorHAnsi" w:hAnsiTheme="minorHAnsi"/>
          <w:sz w:val="22"/>
          <w:szCs w:val="22"/>
        </w:rPr>
        <w:t>Wykonawcy</w:t>
      </w:r>
      <w:r w:rsidR="000B4EF3" w:rsidRPr="00DA5F3C">
        <w:rPr>
          <w:rFonts w:asciiTheme="minorHAnsi" w:hAnsiTheme="minorHAnsi"/>
          <w:sz w:val="22"/>
          <w:szCs w:val="22"/>
        </w:rPr>
        <w:t>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niezbędne dla wykonania pełnej i prawidłowej regeneracji bębn</w:t>
      </w:r>
      <w:r w:rsidR="00F15B50">
        <w:rPr>
          <w:rFonts w:asciiTheme="minorHAnsi" w:hAnsiTheme="minorHAnsi" w:cs="Arial"/>
          <w:bCs/>
          <w:sz w:val="22"/>
          <w:szCs w:val="22"/>
        </w:rPr>
        <w:t>a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DA5F3C" w:rsidRDefault="00E240DE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wymian</w:t>
      </w:r>
      <w:r w:rsidRPr="00DA5F3C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DA5F3C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DA5F3C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DA5F3C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DA5F3C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DA5F3C" w:rsidRDefault="00D101C7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W przypadku konieczności zmiany zakresu regeneracji bębn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a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regeneracyjnych bębn</w:t>
      </w:r>
      <w:r w:rsidR="00F15B50">
        <w:rPr>
          <w:rFonts w:asciiTheme="minorHAnsi" w:hAnsiTheme="minorHAnsi" w:cs="Arial"/>
          <w:bCs/>
          <w:sz w:val="22"/>
          <w:szCs w:val="22"/>
        </w:rPr>
        <w:t>a</w:t>
      </w:r>
      <w:bookmarkStart w:id="0" w:name="_GoBack"/>
      <w:bookmarkEnd w:id="0"/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FA5" w:rsidRPr="00DA5F3C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7B4860">
        <w:rPr>
          <w:rFonts w:asciiTheme="minorHAnsi" w:hAnsiTheme="minorHAnsi" w:cs="Arial"/>
          <w:bCs/>
          <w:sz w:val="22"/>
          <w:szCs w:val="22"/>
        </w:rPr>
        <w:t>5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="007B4860">
        <w:rPr>
          <w:rFonts w:asciiTheme="minorHAnsi" w:hAnsiTheme="minorHAnsi" w:cs="Arial"/>
          <w:bCs/>
          <w:sz w:val="22"/>
          <w:szCs w:val="22"/>
        </w:rPr>
        <w:t xml:space="preserve"> i nie dłużej niż 6 tygodni od dnia otrzymania zamówienia (umowy)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DA5F3C" w:rsidRDefault="00506558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lastRenderedPageBreak/>
        <w:t xml:space="preserve">Uzgodnienia techniczne i finansowe zmian zakresu regeneracji, wydłużają bieg terminu wykonania prac </w:t>
      </w:r>
      <w:r w:rsidR="006F6D7C" w:rsidRPr="00DA5F3C">
        <w:rPr>
          <w:rFonts w:asciiTheme="minorHAnsi" w:hAnsiTheme="minorHAnsi" w:cs="Arial"/>
          <w:bCs/>
          <w:sz w:val="22"/>
          <w:szCs w:val="22"/>
        </w:rPr>
        <w:t>t</w:t>
      </w:r>
      <w:r w:rsidRPr="00DA5F3C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DA5F3C" w:rsidRDefault="000B4EF3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>zakończeniu regeneracji bębn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1D2D7A" w:rsidRPr="00DA5F3C">
        <w:rPr>
          <w:rFonts w:asciiTheme="minorHAnsi" w:hAnsiTheme="minorHAnsi" w:cs="Arial"/>
          <w:bCs/>
          <w:sz w:val="22"/>
          <w:szCs w:val="22"/>
        </w:rPr>
        <w:t>je</w:t>
      </w:r>
      <w:r w:rsidR="00E240DE" w:rsidRPr="00DA5F3C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DA5F3C" w:rsidRDefault="001D2D7A" w:rsidP="00AA58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>Wykonawca oznakuje bęb</w:t>
      </w:r>
      <w:r w:rsidR="00AF636C" w:rsidRPr="00DA5F3C">
        <w:rPr>
          <w:rFonts w:asciiTheme="minorHAnsi" w:hAnsiTheme="minorHAnsi" w:cs="Arial"/>
          <w:bCs/>
          <w:sz w:val="22"/>
          <w:szCs w:val="22"/>
        </w:rPr>
        <w:t>e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n rozpoznawalnymi cechami Wykonawcy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o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dla  bębn</w:t>
      </w:r>
      <w:r w:rsidRPr="00DA5F3C">
        <w:rPr>
          <w:rFonts w:asciiTheme="minorHAnsi" w:hAnsiTheme="minorHAnsi" w:cs="Arial"/>
          <w:bCs/>
          <w:sz w:val="22"/>
          <w:szCs w:val="22"/>
        </w:rPr>
        <w:t>ów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y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0191">
        <w:rPr>
          <w:rFonts w:asciiTheme="minorHAnsi" w:hAnsiTheme="minorHAnsi" w:cs="Arial"/>
          <w:bCs/>
          <w:sz w:val="22"/>
          <w:szCs w:val="22"/>
        </w:rPr>
        <w:t xml:space="preserve">(strefa 22 zagrożenia wybuchem pyłu) 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>oraz dostarczy wraz z dostawą warunki gwarancyjne dla wykonan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DA5F3C">
        <w:rPr>
          <w:rFonts w:asciiTheme="minorHAnsi" w:hAnsiTheme="minorHAnsi" w:cs="Arial"/>
          <w:bCs/>
          <w:sz w:val="22"/>
          <w:szCs w:val="22"/>
        </w:rPr>
        <w:t>u</w:t>
      </w:r>
      <w:r w:rsidR="008B02E3" w:rsidRPr="00DA5F3C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BE55EC" w:rsidRPr="00B8227C" w:rsidRDefault="00506558" w:rsidP="00B8227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DA5F3C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DA5F3C">
        <w:rPr>
          <w:rFonts w:asciiTheme="minorHAnsi" w:hAnsiTheme="minorHAnsi" w:cs="Arial"/>
          <w:bCs/>
          <w:sz w:val="22"/>
          <w:szCs w:val="22"/>
        </w:rPr>
        <w:t>c</w:t>
      </w:r>
      <w:r w:rsidR="00910F46" w:rsidRPr="00DA5F3C">
        <w:rPr>
          <w:rFonts w:asciiTheme="minorHAnsi" w:hAnsiTheme="minorHAnsi" w:cs="Arial"/>
          <w:bCs/>
          <w:sz w:val="22"/>
          <w:szCs w:val="22"/>
        </w:rPr>
        <w:t>e</w:t>
      </w:r>
      <w:r w:rsidRPr="00DA5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DA5F3C">
        <w:rPr>
          <w:rFonts w:asciiTheme="minorHAnsi" w:hAnsiTheme="minorHAnsi" w:cs="Arial"/>
          <w:bCs/>
          <w:sz w:val="22"/>
          <w:szCs w:val="22"/>
        </w:rPr>
        <w:t>od dnia dostawy</w:t>
      </w:r>
      <w:r w:rsidRPr="00DA5F3C">
        <w:rPr>
          <w:rFonts w:asciiTheme="minorHAnsi" w:hAnsiTheme="minorHAnsi" w:cs="Arial"/>
          <w:bCs/>
          <w:sz w:val="22"/>
          <w:szCs w:val="22"/>
        </w:rPr>
        <w:t>.</w:t>
      </w:r>
    </w:p>
    <w:p w:rsidR="00B8227C" w:rsidRPr="00784334" w:rsidRDefault="00B8227C" w:rsidP="00B8227C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III.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B8227C" w:rsidRPr="00566573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566573">
        <w:rPr>
          <w:rFonts w:asciiTheme="minorHAnsi" w:hAnsiTheme="minorHAnsi" w:cs="Courier New"/>
          <w:color w:val="000000"/>
          <w:sz w:val="22"/>
          <w:szCs w:val="22"/>
        </w:rPr>
        <w:t>pecyfikację wykonania zakresu regeneracji spełniającą wszystkie wymagania techniczne</w:t>
      </w:r>
      <w:r w:rsidR="007762D1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</w:t>
      </w:r>
      <w:r w:rsidR="007762D1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</w:t>
      </w:r>
      <w:r w:rsidR="007762D1">
        <w:rPr>
          <w:rFonts w:asciiTheme="minorHAnsi" w:hAnsiTheme="minorHAnsi" w:cs="Courier New"/>
          <w:color w:val="000000"/>
          <w:sz w:val="22"/>
          <w:szCs w:val="22"/>
        </w:rPr>
        <w:t>a 22 strefy zagrożenia wybuchem.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C51A78">
        <w:rPr>
          <w:rFonts w:asciiTheme="minorHAnsi" w:hAnsiTheme="minorHAnsi" w:cs="Courier New"/>
          <w:color w:val="000000"/>
          <w:sz w:val="22"/>
          <w:szCs w:val="22"/>
        </w:rPr>
        <w:t>, na kwotę minimum 30.000 zł netto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B8227C" w:rsidRPr="00784334" w:rsidRDefault="00B8227C" w:rsidP="00B8227C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B8227C" w:rsidRPr="00784334" w:rsidRDefault="00B8227C" w:rsidP="00B8227C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</w:t>
      </w:r>
      <w:r w:rsidR="00B5221D" w:rsidRPr="00DA5F3C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8149A3" w:rsidRPr="00DA5F3C">
        <w:rPr>
          <w:rFonts w:asciiTheme="minorHAnsi" w:hAnsiTheme="minorHAnsi" w:cs="Arial"/>
          <w:sz w:val="22"/>
          <w:szCs w:val="22"/>
        </w:rPr>
        <w:t xml:space="preserve">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DA5F3C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0B4EF3" w:rsidRPr="00DA5F3C" w:rsidRDefault="000B4EF3" w:rsidP="00AA582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DA5F3C" w:rsidRDefault="000B4EF3" w:rsidP="00AA582B">
      <w:pPr>
        <w:spacing w:line="276" w:lineRule="auto"/>
        <w:rPr>
          <w:rFonts w:asciiTheme="minorHAnsi" w:hAnsiTheme="minorHAnsi"/>
          <w:sz w:val="22"/>
          <w:szCs w:val="22"/>
        </w:rPr>
      </w:pPr>
      <w:r w:rsidRPr="00DA5F3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 xml:space="preserve">        </w:t>
      </w:r>
      <w:r w:rsidRPr="00DA5F3C">
        <w:rPr>
          <w:rFonts w:asciiTheme="minorHAnsi" w:hAnsiTheme="minorHAnsi" w:cs="Arial"/>
          <w:sz w:val="22"/>
          <w:szCs w:val="22"/>
        </w:rPr>
        <w:t xml:space="preserve">  </w:t>
      </w:r>
      <w:r w:rsidR="00D80191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A3256B" w:rsidRPr="00DA5F3C">
        <w:rPr>
          <w:rFonts w:asciiTheme="minorHAnsi" w:hAnsiTheme="minorHAnsi" w:cs="Arial"/>
          <w:sz w:val="22"/>
          <w:szCs w:val="22"/>
        </w:rPr>
        <w:t>Witold Dunal</w:t>
      </w:r>
    </w:p>
    <w:p w:rsidR="00AA582B" w:rsidRPr="00DA5F3C" w:rsidRDefault="00AA582B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A582B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F5" w:rsidRDefault="00A833F5" w:rsidP="00BE7668">
      <w:r>
        <w:separator/>
      </w:r>
    </w:p>
  </w:endnote>
  <w:endnote w:type="continuationSeparator" w:id="0">
    <w:p w:rsidR="00A833F5" w:rsidRDefault="00A833F5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F5" w:rsidRDefault="00A833F5" w:rsidP="00BE7668">
      <w:r>
        <w:separator/>
      </w:r>
    </w:p>
  </w:footnote>
  <w:footnote w:type="continuationSeparator" w:id="0">
    <w:p w:rsidR="00A833F5" w:rsidRDefault="00A833F5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071C6"/>
    <w:multiLevelType w:val="hybridMultilevel"/>
    <w:tmpl w:val="1952CB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405E6"/>
    <w:rsid w:val="00053958"/>
    <w:rsid w:val="00055A01"/>
    <w:rsid w:val="00075529"/>
    <w:rsid w:val="000914B7"/>
    <w:rsid w:val="0009548C"/>
    <w:rsid w:val="000970E4"/>
    <w:rsid w:val="000B4EF3"/>
    <w:rsid w:val="000B5D12"/>
    <w:rsid w:val="000C0C6D"/>
    <w:rsid w:val="000D0D72"/>
    <w:rsid w:val="000D3883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0E48"/>
    <w:rsid w:val="00123634"/>
    <w:rsid w:val="0013565F"/>
    <w:rsid w:val="00142C3B"/>
    <w:rsid w:val="00143AA8"/>
    <w:rsid w:val="00143D5B"/>
    <w:rsid w:val="00145651"/>
    <w:rsid w:val="00152617"/>
    <w:rsid w:val="00161818"/>
    <w:rsid w:val="0016627B"/>
    <w:rsid w:val="0016665F"/>
    <w:rsid w:val="001845A9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788D"/>
    <w:rsid w:val="002E568B"/>
    <w:rsid w:val="002F1F6A"/>
    <w:rsid w:val="002F607B"/>
    <w:rsid w:val="002F610D"/>
    <w:rsid w:val="002F7B4E"/>
    <w:rsid w:val="00304958"/>
    <w:rsid w:val="0033190E"/>
    <w:rsid w:val="00341CF4"/>
    <w:rsid w:val="0035013F"/>
    <w:rsid w:val="00352642"/>
    <w:rsid w:val="00360FEE"/>
    <w:rsid w:val="003628CF"/>
    <w:rsid w:val="003672A6"/>
    <w:rsid w:val="00392913"/>
    <w:rsid w:val="003942A1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6DD8"/>
    <w:rsid w:val="0041598F"/>
    <w:rsid w:val="00421437"/>
    <w:rsid w:val="00434190"/>
    <w:rsid w:val="00441573"/>
    <w:rsid w:val="00454FA5"/>
    <w:rsid w:val="00462FF7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B2044"/>
    <w:rsid w:val="004B3CAF"/>
    <w:rsid w:val="004C33B5"/>
    <w:rsid w:val="004C5E73"/>
    <w:rsid w:val="004C6577"/>
    <w:rsid w:val="004E40A5"/>
    <w:rsid w:val="004F2325"/>
    <w:rsid w:val="004F39AF"/>
    <w:rsid w:val="00501CD7"/>
    <w:rsid w:val="00506558"/>
    <w:rsid w:val="005436C0"/>
    <w:rsid w:val="005504E4"/>
    <w:rsid w:val="00566379"/>
    <w:rsid w:val="0057251B"/>
    <w:rsid w:val="005763FA"/>
    <w:rsid w:val="0059487D"/>
    <w:rsid w:val="005A3144"/>
    <w:rsid w:val="005B05D3"/>
    <w:rsid w:val="005B0F3C"/>
    <w:rsid w:val="005B16CC"/>
    <w:rsid w:val="005C0A0D"/>
    <w:rsid w:val="005E2E40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6715"/>
    <w:rsid w:val="0072462A"/>
    <w:rsid w:val="00727E81"/>
    <w:rsid w:val="0073184C"/>
    <w:rsid w:val="00737D50"/>
    <w:rsid w:val="007437F8"/>
    <w:rsid w:val="0076035D"/>
    <w:rsid w:val="00760524"/>
    <w:rsid w:val="00771F80"/>
    <w:rsid w:val="007762D1"/>
    <w:rsid w:val="007863CC"/>
    <w:rsid w:val="00794AD1"/>
    <w:rsid w:val="007A2C42"/>
    <w:rsid w:val="007A2CF0"/>
    <w:rsid w:val="007A754A"/>
    <w:rsid w:val="007B4860"/>
    <w:rsid w:val="007B7FC6"/>
    <w:rsid w:val="007C354C"/>
    <w:rsid w:val="007C697D"/>
    <w:rsid w:val="007E1C7E"/>
    <w:rsid w:val="007E2034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C47"/>
    <w:rsid w:val="00925611"/>
    <w:rsid w:val="00930AED"/>
    <w:rsid w:val="00951162"/>
    <w:rsid w:val="009522E6"/>
    <w:rsid w:val="00952C26"/>
    <w:rsid w:val="00964511"/>
    <w:rsid w:val="009653DD"/>
    <w:rsid w:val="00970969"/>
    <w:rsid w:val="00974A65"/>
    <w:rsid w:val="00977006"/>
    <w:rsid w:val="00985078"/>
    <w:rsid w:val="0099666F"/>
    <w:rsid w:val="009A44D2"/>
    <w:rsid w:val="009B342F"/>
    <w:rsid w:val="009B382F"/>
    <w:rsid w:val="009B43B7"/>
    <w:rsid w:val="009C3A19"/>
    <w:rsid w:val="009C5652"/>
    <w:rsid w:val="009E5B49"/>
    <w:rsid w:val="009E7CCB"/>
    <w:rsid w:val="009F0A8F"/>
    <w:rsid w:val="009F462E"/>
    <w:rsid w:val="009F5F6C"/>
    <w:rsid w:val="00A0198A"/>
    <w:rsid w:val="00A13309"/>
    <w:rsid w:val="00A1759E"/>
    <w:rsid w:val="00A25E48"/>
    <w:rsid w:val="00A3256B"/>
    <w:rsid w:val="00A351A9"/>
    <w:rsid w:val="00A35C1B"/>
    <w:rsid w:val="00A35E96"/>
    <w:rsid w:val="00A55BBE"/>
    <w:rsid w:val="00A706D8"/>
    <w:rsid w:val="00A70C9E"/>
    <w:rsid w:val="00A7796C"/>
    <w:rsid w:val="00A8066E"/>
    <w:rsid w:val="00A81A96"/>
    <w:rsid w:val="00A833F5"/>
    <w:rsid w:val="00A91201"/>
    <w:rsid w:val="00AA4354"/>
    <w:rsid w:val="00AA582B"/>
    <w:rsid w:val="00AA666E"/>
    <w:rsid w:val="00AC01CF"/>
    <w:rsid w:val="00AC0408"/>
    <w:rsid w:val="00AC5EC5"/>
    <w:rsid w:val="00AD1939"/>
    <w:rsid w:val="00AE0805"/>
    <w:rsid w:val="00AF4CBC"/>
    <w:rsid w:val="00AF636C"/>
    <w:rsid w:val="00B222A5"/>
    <w:rsid w:val="00B226C5"/>
    <w:rsid w:val="00B37FC5"/>
    <w:rsid w:val="00B5221D"/>
    <w:rsid w:val="00B53909"/>
    <w:rsid w:val="00B74168"/>
    <w:rsid w:val="00B7771E"/>
    <w:rsid w:val="00B80483"/>
    <w:rsid w:val="00B8227C"/>
    <w:rsid w:val="00B85044"/>
    <w:rsid w:val="00B943E3"/>
    <w:rsid w:val="00B96C36"/>
    <w:rsid w:val="00BA4CDE"/>
    <w:rsid w:val="00BC18E8"/>
    <w:rsid w:val="00BC4BD2"/>
    <w:rsid w:val="00BC50E3"/>
    <w:rsid w:val="00BC5AFA"/>
    <w:rsid w:val="00BC75F2"/>
    <w:rsid w:val="00BD1393"/>
    <w:rsid w:val="00BE43E8"/>
    <w:rsid w:val="00BE55EC"/>
    <w:rsid w:val="00BE7505"/>
    <w:rsid w:val="00BE7668"/>
    <w:rsid w:val="00C02E04"/>
    <w:rsid w:val="00C0498F"/>
    <w:rsid w:val="00C23402"/>
    <w:rsid w:val="00C23C97"/>
    <w:rsid w:val="00C2405D"/>
    <w:rsid w:val="00C3414F"/>
    <w:rsid w:val="00C37585"/>
    <w:rsid w:val="00C40162"/>
    <w:rsid w:val="00C51A78"/>
    <w:rsid w:val="00C62888"/>
    <w:rsid w:val="00C64C95"/>
    <w:rsid w:val="00C7606B"/>
    <w:rsid w:val="00C77451"/>
    <w:rsid w:val="00C84266"/>
    <w:rsid w:val="00C87370"/>
    <w:rsid w:val="00C97731"/>
    <w:rsid w:val="00CA49AB"/>
    <w:rsid w:val="00CA5C76"/>
    <w:rsid w:val="00CB5865"/>
    <w:rsid w:val="00CE19F3"/>
    <w:rsid w:val="00CE6E1D"/>
    <w:rsid w:val="00D00A74"/>
    <w:rsid w:val="00D0432C"/>
    <w:rsid w:val="00D05705"/>
    <w:rsid w:val="00D101C7"/>
    <w:rsid w:val="00D271DE"/>
    <w:rsid w:val="00D3078E"/>
    <w:rsid w:val="00D31F3B"/>
    <w:rsid w:val="00D3398C"/>
    <w:rsid w:val="00D36B5E"/>
    <w:rsid w:val="00D56CF0"/>
    <w:rsid w:val="00D6601A"/>
    <w:rsid w:val="00D71AFD"/>
    <w:rsid w:val="00D74816"/>
    <w:rsid w:val="00D80191"/>
    <w:rsid w:val="00D87D37"/>
    <w:rsid w:val="00D938B3"/>
    <w:rsid w:val="00DA23CD"/>
    <w:rsid w:val="00DA384A"/>
    <w:rsid w:val="00DA5F3C"/>
    <w:rsid w:val="00DB2CE9"/>
    <w:rsid w:val="00DC6D26"/>
    <w:rsid w:val="00DD0BD7"/>
    <w:rsid w:val="00DD55A3"/>
    <w:rsid w:val="00DF7869"/>
    <w:rsid w:val="00E00BA1"/>
    <w:rsid w:val="00E040F6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3067"/>
    <w:rsid w:val="00EF788B"/>
    <w:rsid w:val="00F12B2E"/>
    <w:rsid w:val="00F15B50"/>
    <w:rsid w:val="00F16090"/>
    <w:rsid w:val="00F41E28"/>
    <w:rsid w:val="00F43CCA"/>
    <w:rsid w:val="00F613F2"/>
    <w:rsid w:val="00F61C18"/>
    <w:rsid w:val="00F633DA"/>
    <w:rsid w:val="00F91C48"/>
    <w:rsid w:val="00F95F12"/>
    <w:rsid w:val="00FA023C"/>
    <w:rsid w:val="00FB0066"/>
    <w:rsid w:val="00FB4051"/>
    <w:rsid w:val="00FB48CC"/>
    <w:rsid w:val="00FC0911"/>
    <w:rsid w:val="00FC5AD5"/>
    <w:rsid w:val="00FD0F6D"/>
    <w:rsid w:val="00FD3916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D2E6-2F18-4C85-88BA-6F595BF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7</cp:revision>
  <cp:lastPrinted>2014-07-25T05:37:00Z</cp:lastPrinted>
  <dcterms:created xsi:type="dcterms:W3CDTF">2020-05-21T06:00:00Z</dcterms:created>
  <dcterms:modified xsi:type="dcterms:W3CDTF">2020-05-22T08:45:00Z</dcterms:modified>
</cp:coreProperties>
</file>